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Le fanion du CTG a rejoint le  Musée des Transmissions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Le mercredi 8 juillet 2020, le colonel Clément, dernier chef de corps du Centre de Transmissions Gouvernemental (CTG) a remis son fanion au général Serra, </w:t>
        <w:br/>
        <w:t>qui l’a déposé au musée des Transmissions où il rejoint l’ensemble des quelques 290 fanions des unités de Transmissions dissoutes à ce jour.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 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Créé en 1947, le Centre de Transmissions Gouvernemental (CTG) a assuré jusqu’au 1er juillet 2020 des missions ministérielles, interministérielles et gouvernementales </w:t>
        <w:br/>
        <w:t>au profit des plus hautes autorités de l’État et plus particulièrement celles du Président de la République et du Premier ministre, à Paris et lors de leurs déplacements en France et à l’étranger.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 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Le 1er juillet 2020, les services de sécurisation des échanges et transmissions de l’État ont changé d’organisation pour n’en former plus qu’un seul. </w:t>
        <w:br/>
        <w:t>Ce nouveau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fr-FR"/>
        </w:rPr>
        <w:t>“</w:t>
      </w:r>
      <w:r>
        <w:rPr>
          <w:rFonts w:eastAsia="Times New Roman" w:cs="Calibri"/>
          <w:i/>
          <w:iCs/>
          <w:sz w:val="24"/>
          <w:szCs w:val="24"/>
          <w:lang w:eastAsia="fr-FR"/>
        </w:rPr>
        <w:t>service à compétence nationale” </w:t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a pris le nom d’</w:t>
      </w:r>
      <w:r>
        <w:rPr>
          <w:rFonts w:eastAsia="Times New Roman" w:cs="Calibri"/>
          <w:i/>
          <w:iCs/>
          <w:sz w:val="24"/>
          <w:szCs w:val="24"/>
          <w:lang w:eastAsia="fr-FR"/>
        </w:rPr>
        <w:t>Opérateur des systèmes d’information interministériels classifiés”</w:t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 (OSIIC).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94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3f1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LibreOffice/6.2.5.2$Windows_X86_64 LibreOffice_project/1ec314fa52f458adc18c4f025c545a4e8b22c159</Application>
  <Pages>1</Pages>
  <Words>152</Words>
  <Characters>847</Characters>
  <CharactersWithSpaces>1001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2020-12-28T21:53:00Z</dcterms:created>
  <dc:creator>BIBAL</dc:creator>
  <dc:description/>
  <dc:language>fr-FR</dc:language>
  <cp:lastModifiedBy>BIBAL</cp:lastModifiedBy>
  <dcterms:modified xsi:type="dcterms:W3CDTF">2020-12-28T21:55:00Z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